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0340248E"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#112-e</w:t>
      </w:r>
      <w:r w:rsidRPr="00D34BE6">
        <w:rPr>
          <w:b/>
          <w:bCs/>
          <w:sz w:val="24"/>
          <w:szCs w:val="24"/>
        </w:rPr>
        <w:tab/>
      </w:r>
      <w:r w:rsidR="00F01C0D" w:rsidRPr="00F01C0D">
        <w:rPr>
          <w:b/>
          <w:bCs/>
          <w:sz w:val="24"/>
          <w:szCs w:val="24"/>
        </w:rPr>
        <w:t>R3-212243</w:t>
      </w:r>
      <w:bookmarkStart w:id="0" w:name="_GoBack"/>
      <w:bookmarkEnd w:id="0"/>
    </w:p>
    <w:p w14:paraId="06EE6357" w14:textId="77777777"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E-meeting, 17-28 May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581E684F"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8B2037">
        <w:rPr>
          <w:rFonts w:ascii="Arial" w:eastAsia="SimSun" w:hAnsi="Arial"/>
          <w:sz w:val="24"/>
          <w:lang w:eastAsia="zh-CN"/>
        </w:rPr>
        <w:t xml:space="preserve">Discussion on </w:t>
      </w:r>
      <w:r w:rsidR="00443194">
        <w:rPr>
          <w:rFonts w:ascii="Arial" w:eastAsia="SimSun" w:hAnsi="Arial"/>
          <w:sz w:val="24"/>
          <w:lang w:eastAsia="zh-CN"/>
        </w:rPr>
        <w:t>latency improvement</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585132C3"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w:t>
      </w:r>
      <w:r w:rsidR="00443194">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1025E09F" w14:textId="77777777" w:rsidR="001B7AD4" w:rsidRDefault="001B7AD4" w:rsidP="001B7AD4">
      <w:pPr>
        <w:jc w:val="both"/>
        <w:rPr>
          <w:rFonts w:eastAsia="SimSun"/>
          <w:lang w:eastAsia="zh-CN"/>
        </w:rPr>
      </w:pPr>
      <w:r>
        <w:rPr>
          <w:rFonts w:eastAsia="SimSun" w:hint="eastAsia"/>
          <w:lang w:eastAsia="zh-CN"/>
        </w:rPr>
        <w:t>T</w:t>
      </w:r>
      <w:r>
        <w:rPr>
          <w:rFonts w:eastAsia="SimSun"/>
          <w:lang w:eastAsia="zh-CN"/>
        </w:rPr>
        <w:t>he SI phase has studied the positioning enhancement solutions in terms of positioning latency. In RAN#91e, the new WI on positioning enhancement was approved, which has the following objectives [1]:</w:t>
      </w:r>
    </w:p>
    <w:p w14:paraId="29D0609D" w14:textId="77777777" w:rsidR="001B7AD4" w:rsidRPr="00EE6A0E" w:rsidRDefault="001B7AD4" w:rsidP="001B7AD4">
      <w:pPr>
        <w:numPr>
          <w:ilvl w:val="0"/>
          <w:numId w:val="19"/>
        </w:numPr>
        <w:spacing w:line="276" w:lineRule="auto"/>
        <w:ind w:left="714" w:hanging="357"/>
        <w:rPr>
          <w:i/>
        </w:rPr>
      </w:pPr>
      <w:r w:rsidRPr="00EE6A0E">
        <w:rPr>
          <w:i/>
        </w:rPr>
        <w:t>Specify the enhancements of signalling, and procedures for improving positioning latency of the Rel-16 NR positioning methods, for DL and DL+UL positioning methods, including:</w:t>
      </w:r>
    </w:p>
    <w:p w14:paraId="3A172740" w14:textId="77777777" w:rsidR="001B7AD4" w:rsidRPr="00EE6A0E" w:rsidRDefault="001B7AD4" w:rsidP="001B7AD4">
      <w:pPr>
        <w:numPr>
          <w:ilvl w:val="1"/>
          <w:numId w:val="10"/>
        </w:numPr>
        <w:overflowPunct w:val="0"/>
        <w:autoSpaceDE w:val="0"/>
        <w:autoSpaceDN w:val="0"/>
        <w:adjustRightInd w:val="0"/>
        <w:spacing w:after="180"/>
        <w:ind w:left="1440"/>
        <w:textAlignment w:val="baseline"/>
        <w:rPr>
          <w:rFonts w:eastAsia="MS Mincho"/>
          <w:i/>
        </w:rPr>
      </w:pPr>
      <w:r w:rsidRPr="00EE6A0E">
        <w:rPr>
          <w:rFonts w:eastAsia="MS Mincho"/>
          <w:i/>
        </w:rPr>
        <w:t>Latency reduction related to the request and response of location</w:t>
      </w:r>
      <w:r w:rsidRPr="00EE6A0E">
        <w:rPr>
          <w:i/>
        </w:rPr>
        <w:t xml:space="preserve"> </w:t>
      </w:r>
      <w:r w:rsidRPr="00EE6A0E">
        <w:rPr>
          <w:rFonts w:eastAsia="MS Mincho"/>
          <w:i/>
        </w:rPr>
        <w:t>measurements or location estimate and positioning assistance data; [RAN2, RAN3, RAN1]</w:t>
      </w:r>
    </w:p>
    <w:p w14:paraId="0C74EED1" w14:textId="77777777" w:rsidR="001B7AD4" w:rsidRDefault="001B7AD4" w:rsidP="001B7AD4">
      <w:pPr>
        <w:numPr>
          <w:ilvl w:val="1"/>
          <w:numId w:val="10"/>
        </w:numPr>
        <w:overflowPunct w:val="0"/>
        <w:autoSpaceDE w:val="0"/>
        <w:autoSpaceDN w:val="0"/>
        <w:adjustRightInd w:val="0"/>
        <w:spacing w:after="180"/>
        <w:ind w:left="1440"/>
        <w:textAlignment w:val="baseline"/>
        <w:rPr>
          <w:rFonts w:eastAsia="MS Mincho"/>
          <w:i/>
        </w:rPr>
      </w:pPr>
      <w:r w:rsidRPr="00EE6A0E">
        <w:rPr>
          <w:rFonts w:eastAsia="MS Mincho"/>
          <w:i/>
        </w:rPr>
        <w:t>Latency reduction related to the time needed to perform UE measurements; [RAN1, RAN4]</w:t>
      </w:r>
    </w:p>
    <w:p w14:paraId="45DC000A" w14:textId="77777777" w:rsidR="001B7AD4" w:rsidRDefault="001B7AD4" w:rsidP="001B7AD4">
      <w:pPr>
        <w:numPr>
          <w:ilvl w:val="1"/>
          <w:numId w:val="10"/>
        </w:numPr>
        <w:overflowPunct w:val="0"/>
        <w:autoSpaceDE w:val="0"/>
        <w:autoSpaceDN w:val="0"/>
        <w:adjustRightInd w:val="0"/>
        <w:spacing w:after="180"/>
        <w:ind w:left="1440"/>
        <w:textAlignment w:val="baseline"/>
        <w:rPr>
          <w:rFonts w:eastAsia="SimSun"/>
          <w:lang w:eastAsia="zh-CN"/>
        </w:rPr>
      </w:pPr>
      <w:r w:rsidRPr="001B7AD4">
        <w:rPr>
          <w:rFonts w:eastAsia="MS Mincho"/>
          <w:i/>
        </w:rPr>
        <w:t>Latency reduction related to the measurement gap; [RAN1, RAN4, RAN2]</w:t>
      </w:r>
      <w:r>
        <w:rPr>
          <w:rFonts w:eastAsia="SimSun"/>
          <w:lang w:eastAsia="zh-CN"/>
        </w:rPr>
        <w:t xml:space="preserve"> </w:t>
      </w:r>
    </w:p>
    <w:p w14:paraId="0950B6EF" w14:textId="17B6E72F" w:rsidR="008B2037" w:rsidRDefault="00FA7B90" w:rsidP="001B7AD4">
      <w:pPr>
        <w:overflowPunct w:val="0"/>
        <w:autoSpaceDE w:val="0"/>
        <w:autoSpaceDN w:val="0"/>
        <w:adjustRightInd w:val="0"/>
        <w:spacing w:after="180"/>
        <w:textAlignment w:val="baseline"/>
        <w:rPr>
          <w:rFonts w:eastAsia="SimSun"/>
          <w:lang w:eastAsia="zh-CN"/>
        </w:rPr>
      </w:pPr>
      <w:r>
        <w:rPr>
          <w:rFonts w:eastAsia="SimSun"/>
          <w:lang w:eastAsia="zh-CN"/>
        </w:rPr>
        <w:t xml:space="preserve">In RAN2#112e, </w:t>
      </w:r>
      <w:r w:rsidR="001B7AD4">
        <w:rPr>
          <w:rFonts w:eastAsia="SimSun"/>
          <w:lang w:eastAsia="zh-CN"/>
        </w:rPr>
        <w:t xml:space="preserve">the issue of improving positioning latency </w:t>
      </w:r>
      <w:r>
        <w:rPr>
          <w:rFonts w:eastAsia="SimSun"/>
          <w:lang w:eastAsia="zh-CN"/>
        </w:rPr>
        <w:t>was</w:t>
      </w:r>
      <w:r w:rsidR="001B7AD4">
        <w:rPr>
          <w:rFonts w:eastAsia="SimSun"/>
          <w:lang w:eastAsia="zh-CN"/>
        </w:rPr>
        <w:t xml:space="preserve"> also discussed</w:t>
      </w:r>
      <w:r w:rsidR="007F5819">
        <w:rPr>
          <w:rFonts w:eastAsia="SimSun"/>
          <w:lang w:eastAsia="zh-CN"/>
        </w:rPr>
        <w:t>.</w:t>
      </w:r>
      <w:r w:rsidR="001B7AD4">
        <w:rPr>
          <w:rFonts w:eastAsia="SimSun"/>
          <w:lang w:eastAsia="zh-CN"/>
        </w:rPr>
        <w:t xml:space="preserve"> According to the chairman notes of the RAN2#112e, sending an LS to SA2 was agreed to indicate RAN2 has the intention to support a scheduled</w:t>
      </w:r>
      <w:r w:rsidR="005D7571">
        <w:rPr>
          <w:rFonts w:eastAsia="SimSun"/>
          <w:lang w:eastAsia="zh-CN"/>
        </w:rPr>
        <w:t xml:space="preserve"> location time</w:t>
      </w:r>
      <w:r w:rsidR="007F5819">
        <w:rPr>
          <w:rFonts w:eastAsia="SimSun"/>
          <w:lang w:eastAsia="zh-CN"/>
        </w:rPr>
        <w:t xml:space="preserve"> </w:t>
      </w:r>
      <w:r w:rsidR="001B7AD4">
        <w:rPr>
          <w:rFonts w:eastAsia="SimSun"/>
          <w:lang w:eastAsia="zh-CN"/>
        </w:rPr>
        <w:t>[2]</w:t>
      </w:r>
      <w:r w:rsidR="005D7571">
        <w:rPr>
          <w:rFonts w:eastAsia="SimSun"/>
          <w:lang w:eastAsia="zh-CN"/>
        </w:rPr>
        <w:t>.</w:t>
      </w:r>
    </w:p>
    <w:p w14:paraId="5ECFBC48" w14:textId="368F171A" w:rsidR="005D7571" w:rsidRPr="008B2037" w:rsidRDefault="005D7571" w:rsidP="001B7AD4">
      <w:pPr>
        <w:overflowPunct w:val="0"/>
        <w:autoSpaceDE w:val="0"/>
        <w:autoSpaceDN w:val="0"/>
        <w:adjustRightInd w:val="0"/>
        <w:spacing w:after="180"/>
        <w:textAlignment w:val="baseline"/>
        <w:rPr>
          <w:rFonts w:eastAsia="SimSun"/>
          <w:lang w:eastAsia="zh-CN"/>
        </w:rPr>
      </w:pPr>
      <w:r>
        <w:rPr>
          <w:rFonts w:eastAsia="SimSun"/>
          <w:lang w:eastAsia="zh-CN"/>
        </w:rPr>
        <w:t xml:space="preserve">This paper discuss the positioning latency improvement issues. </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7F438DAB" w14:textId="17A978C4" w:rsidR="005D7571" w:rsidRDefault="005D7571" w:rsidP="005D7571">
      <w:pPr>
        <w:jc w:val="both"/>
        <w:rPr>
          <w:lang w:eastAsia="zh-CN"/>
        </w:rPr>
      </w:pPr>
      <w:r>
        <w:rPr>
          <w:lang w:eastAsia="zh-CN"/>
        </w:rPr>
        <w:t>An LS has been sent from SA2 regarding the scheduling of time in advance [3]. According to the attachment paper [4], it comprises two phases: the location preparation phase and the location execution phase, which is illustrated in Figure 1.</w:t>
      </w:r>
    </w:p>
    <w:p w14:paraId="5D9ED533" w14:textId="77777777" w:rsidR="005D7571" w:rsidRDefault="005D7571" w:rsidP="005D7571">
      <w:pPr>
        <w:jc w:val="center"/>
        <w:rPr>
          <w:lang w:eastAsia="zh-CN"/>
        </w:rPr>
      </w:pPr>
      <w:r w:rsidRPr="00D54DFB">
        <w:rPr>
          <w:lang w:eastAsia="zh-CN"/>
        </w:rPr>
        <w:object w:dxaOrig="11440" w:dyaOrig="6261" w14:anchorId="29A6C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219pt" o:ole="">
            <v:imagedata r:id="rId11" o:title=""/>
          </v:shape>
          <o:OLEObject Type="Embed" ProgID="Visio.Drawing.15" ShapeID="_x0000_i1025" DrawAspect="Content" ObjectID="_1681837580" r:id="rId12"/>
        </w:object>
      </w:r>
    </w:p>
    <w:p w14:paraId="3165FDF0" w14:textId="77777777" w:rsidR="005D7571" w:rsidRPr="00D90AC4" w:rsidRDefault="005D7571" w:rsidP="005D7571">
      <w:pPr>
        <w:jc w:val="center"/>
        <w:rPr>
          <w:b/>
          <w:lang w:eastAsia="zh-CN"/>
        </w:rPr>
      </w:pPr>
      <w:r w:rsidRPr="00D90AC4">
        <w:rPr>
          <w:b/>
          <w:lang w:eastAsia="zh-CN"/>
        </w:rPr>
        <w:t xml:space="preserve">Figure </w:t>
      </w:r>
      <w:r>
        <w:rPr>
          <w:b/>
          <w:lang w:eastAsia="zh-CN"/>
        </w:rPr>
        <w:t>1</w:t>
      </w:r>
      <w:r w:rsidRPr="00D90AC4">
        <w:rPr>
          <w:b/>
          <w:lang w:eastAsia="zh-CN"/>
        </w:rPr>
        <w:t>, Location of a UE using a scheduled location time</w:t>
      </w:r>
    </w:p>
    <w:p w14:paraId="30CBB60E" w14:textId="77777777" w:rsidR="005D7571" w:rsidRDefault="005D7571" w:rsidP="005D7571">
      <w:pPr>
        <w:pStyle w:val="ListParagraph"/>
        <w:numPr>
          <w:ilvl w:val="1"/>
          <w:numId w:val="20"/>
        </w:numPr>
        <w:overflowPunct w:val="0"/>
        <w:autoSpaceDE w:val="0"/>
        <w:autoSpaceDN w:val="0"/>
        <w:adjustRightInd w:val="0"/>
        <w:spacing w:after="180"/>
        <w:ind w:firstLineChars="0"/>
        <w:jc w:val="both"/>
        <w:textAlignment w:val="baseline"/>
        <w:rPr>
          <w:lang w:eastAsia="zh-CN"/>
        </w:rPr>
      </w:pPr>
      <w:r w:rsidRPr="00D90AC4">
        <w:rPr>
          <w:b/>
          <w:lang w:eastAsia="zh-CN"/>
        </w:rPr>
        <w:t>The Location Preparation Phase</w:t>
      </w:r>
      <w:r>
        <w:rPr>
          <w:lang w:eastAsia="zh-CN"/>
        </w:rPr>
        <w:t xml:space="preserve">: </w:t>
      </w:r>
      <w:r w:rsidRPr="00D54DFB">
        <w:rPr>
          <w:lang w:eastAsia="zh-CN"/>
        </w:rPr>
        <w:t>the 5GC, NG-RAN and/or UE interact to determine suitable position methods and schedule location measurements of the UE to occur at or near to the time T</w:t>
      </w:r>
      <w:r>
        <w:rPr>
          <w:lang w:eastAsia="zh-CN"/>
        </w:rPr>
        <w:t>;</w:t>
      </w:r>
      <w:r w:rsidRPr="00D54DFB">
        <w:t xml:space="preserve"> </w:t>
      </w:r>
      <w:r>
        <w:rPr>
          <w:lang w:eastAsia="zh-CN"/>
        </w:rPr>
        <w:t>t</w:t>
      </w:r>
      <w:r w:rsidRPr="00D54DFB">
        <w:rPr>
          <w:lang w:eastAsia="zh-CN"/>
        </w:rPr>
        <w:t>he location preparation phase ends just before the time T</w:t>
      </w:r>
      <w:r>
        <w:rPr>
          <w:lang w:eastAsia="zh-CN"/>
        </w:rPr>
        <w:t>.</w:t>
      </w:r>
    </w:p>
    <w:p w14:paraId="12141712" w14:textId="77777777" w:rsidR="005D7571" w:rsidRDefault="005D7571" w:rsidP="005D7571">
      <w:pPr>
        <w:pStyle w:val="ListParagraph"/>
        <w:numPr>
          <w:ilvl w:val="1"/>
          <w:numId w:val="20"/>
        </w:numPr>
        <w:overflowPunct w:val="0"/>
        <w:autoSpaceDE w:val="0"/>
        <w:autoSpaceDN w:val="0"/>
        <w:adjustRightInd w:val="0"/>
        <w:spacing w:after="180"/>
        <w:ind w:firstLineChars="0"/>
        <w:jc w:val="both"/>
        <w:textAlignment w:val="baseline"/>
        <w:rPr>
          <w:lang w:eastAsia="zh-CN"/>
        </w:rPr>
      </w:pPr>
      <w:r w:rsidRPr="00D90AC4">
        <w:rPr>
          <w:b/>
          <w:lang w:eastAsia="zh-CN"/>
        </w:rPr>
        <w:t>The Location Execution Phase</w:t>
      </w:r>
      <w:r>
        <w:rPr>
          <w:lang w:eastAsia="zh-CN"/>
        </w:rPr>
        <w:t xml:space="preserve">: </w:t>
      </w:r>
      <w:r w:rsidRPr="00D54DFB">
        <w:rPr>
          <w:lang w:eastAsia="zh-CN"/>
        </w:rPr>
        <w:t>NG-RAN and/or UE obtain the location measurements that were scheduled during the location preparation phase</w:t>
      </w:r>
      <w:r>
        <w:rPr>
          <w:lang w:eastAsia="zh-CN"/>
        </w:rPr>
        <w:t xml:space="preserve">; </w:t>
      </w:r>
      <w:r w:rsidRPr="00D54DFB">
        <w:rPr>
          <w:lang w:eastAsia="zh-CN"/>
        </w:rPr>
        <w:t>determin</w:t>
      </w:r>
      <w:r>
        <w:rPr>
          <w:lang w:eastAsia="zh-CN"/>
        </w:rPr>
        <w:t xml:space="preserve">e </w:t>
      </w:r>
      <w:r w:rsidRPr="00D54DFB">
        <w:rPr>
          <w:lang w:eastAsia="zh-CN"/>
        </w:rPr>
        <w:t>the UE location</w:t>
      </w:r>
      <w:r>
        <w:rPr>
          <w:lang w:eastAsia="zh-CN"/>
        </w:rPr>
        <w:t xml:space="preserve"> based on the location measurements.</w:t>
      </w:r>
    </w:p>
    <w:p w14:paraId="27C5DB2B" w14:textId="77777777" w:rsidR="005D7571" w:rsidRDefault="005D7571" w:rsidP="00537671">
      <w:pPr>
        <w:spacing w:afterLines="50" w:after="120"/>
        <w:jc w:val="both"/>
        <w:rPr>
          <w:lang w:eastAsia="zh-CN"/>
        </w:rPr>
      </w:pPr>
      <w:r>
        <w:rPr>
          <w:lang w:eastAsia="zh-CN"/>
        </w:rPr>
        <w:lastRenderedPageBreak/>
        <w:t>The feature aims to reduce the latency when a UE location is required at the time T and the request to the location can be sent before T such that time is saved. The latency of the positioning would mainly lies in the measurements and location determination process (t2 in Figure 2). From RAN’s perspective, the key point of this feature to reduce latency is to ensure the UE or NG-RAN can start the measurement at time T. This can be realized in the following</w:t>
      </w:r>
    </w:p>
    <w:p w14:paraId="6C75BAFD" w14:textId="77777777" w:rsidR="005D7571" w:rsidRPr="00280153" w:rsidRDefault="005D7571" w:rsidP="005D7571">
      <w:pPr>
        <w:pStyle w:val="ListParagraph"/>
        <w:numPr>
          <w:ilvl w:val="0"/>
          <w:numId w:val="19"/>
        </w:numPr>
        <w:overflowPunct w:val="0"/>
        <w:autoSpaceDE w:val="0"/>
        <w:autoSpaceDN w:val="0"/>
        <w:adjustRightInd w:val="0"/>
        <w:spacing w:after="180"/>
        <w:ind w:firstLineChars="0"/>
        <w:jc w:val="both"/>
        <w:textAlignment w:val="baseline"/>
        <w:rPr>
          <w:lang w:eastAsia="zh-CN"/>
        </w:rPr>
      </w:pPr>
      <w:r w:rsidRPr="00280153">
        <w:rPr>
          <w:lang w:eastAsia="zh-CN"/>
        </w:rPr>
        <w:t xml:space="preserve">Option 1: LMF send the </w:t>
      </w:r>
      <w:bookmarkStart w:id="1" w:name="OLE_LINK35"/>
      <w:bookmarkStart w:id="2" w:name="OLE_LINK36"/>
      <w:r w:rsidRPr="00280153">
        <w:rPr>
          <w:lang w:eastAsia="zh-CN"/>
        </w:rPr>
        <w:t xml:space="preserve">measurement request to RAN nodes or location information request to UE in a relatively long time before T and include the time </w:t>
      </w:r>
      <w:r>
        <w:rPr>
          <w:lang w:eastAsia="zh-CN"/>
        </w:rPr>
        <w:t xml:space="preserve">to execute measurement </w:t>
      </w:r>
      <w:r w:rsidRPr="00280153">
        <w:rPr>
          <w:lang w:eastAsia="zh-CN"/>
        </w:rPr>
        <w:t>T in the message.</w:t>
      </w:r>
      <w:bookmarkEnd w:id="1"/>
      <w:bookmarkEnd w:id="2"/>
    </w:p>
    <w:p w14:paraId="7B9368DA" w14:textId="77777777" w:rsidR="005D7571" w:rsidRPr="00280153" w:rsidRDefault="005D7571" w:rsidP="005D7571">
      <w:pPr>
        <w:pStyle w:val="ListParagraph"/>
        <w:numPr>
          <w:ilvl w:val="0"/>
          <w:numId w:val="19"/>
        </w:numPr>
        <w:overflowPunct w:val="0"/>
        <w:autoSpaceDE w:val="0"/>
        <w:autoSpaceDN w:val="0"/>
        <w:adjustRightInd w:val="0"/>
        <w:spacing w:after="180"/>
        <w:ind w:firstLineChars="0"/>
        <w:jc w:val="both"/>
        <w:textAlignment w:val="baseline"/>
        <w:rPr>
          <w:lang w:eastAsia="zh-CN"/>
        </w:rPr>
      </w:pPr>
      <w:r w:rsidRPr="00280153">
        <w:rPr>
          <w:lang w:eastAsia="zh-CN"/>
        </w:rPr>
        <w:t xml:space="preserve">Option 2: LMF send the measurement request to RAN nodes or location information request to UE at time T or in a time slightly before T. </w:t>
      </w:r>
    </w:p>
    <w:p w14:paraId="612A7798" w14:textId="621B4EFE" w:rsidR="005D7571" w:rsidRDefault="005D7571" w:rsidP="00537671">
      <w:pPr>
        <w:spacing w:afterLines="50" w:after="120"/>
        <w:jc w:val="both"/>
        <w:rPr>
          <w:lang w:eastAsia="zh-CN"/>
        </w:rPr>
      </w:pPr>
      <w:r>
        <w:rPr>
          <w:rFonts w:hint="eastAsia"/>
          <w:lang w:eastAsia="zh-CN"/>
        </w:rPr>
        <w:t>F</w:t>
      </w:r>
      <w:r>
        <w:rPr>
          <w:lang w:eastAsia="zh-CN"/>
        </w:rPr>
        <w:t>or Option 1, the measurement request is sent in advance and the UE or RAN does not conduct measuring until time T. This may be problematic because the UE can move during this waiting time and the UE or gNB may not be able to perform measurement</w:t>
      </w:r>
      <w:r w:rsidR="00CB62F7">
        <w:rPr>
          <w:lang w:eastAsia="zh-CN"/>
        </w:rPr>
        <w:t>s</w:t>
      </w:r>
      <w:r>
        <w:rPr>
          <w:lang w:eastAsia="zh-CN"/>
        </w:rPr>
        <w:t xml:space="preserve"> at the scheduled T. In uplink based positioning, some of the measuring RAN nodes would not be able to receive the SRS sent by UE anymore and the measurements may be not enough for the accurate location calculation. In downlink positioning, the UE may fail in the PRS reception due to the movement of the UE and need to require additional PRS configurations of additional cells, which would incur additional latency. </w:t>
      </w:r>
    </w:p>
    <w:p w14:paraId="353ADA8F" w14:textId="2D77876F" w:rsidR="005D7571" w:rsidRDefault="005D7571" w:rsidP="00537671">
      <w:pPr>
        <w:spacing w:afterLines="50" w:after="120"/>
        <w:jc w:val="both"/>
        <w:rPr>
          <w:lang w:eastAsia="zh-CN"/>
        </w:rPr>
      </w:pPr>
      <w:r>
        <w:rPr>
          <w:lang w:eastAsia="zh-CN"/>
        </w:rPr>
        <w:t>For Option 2, it is feasible to realize the proposed f</w:t>
      </w:r>
      <w:r w:rsidR="00537671">
        <w:rPr>
          <w:lang w:eastAsia="zh-CN"/>
        </w:rPr>
        <w:t>unctionality</w:t>
      </w:r>
      <w:r>
        <w:rPr>
          <w:lang w:eastAsia="zh-CN"/>
        </w:rPr>
        <w:t xml:space="preserve"> and </w:t>
      </w:r>
      <w:r w:rsidR="00537671">
        <w:rPr>
          <w:lang w:eastAsia="zh-CN"/>
        </w:rPr>
        <w:t>it has no</w:t>
      </w:r>
      <w:r>
        <w:rPr>
          <w:lang w:eastAsia="zh-CN"/>
        </w:rPr>
        <w:t xml:space="preserve"> spe</w:t>
      </w:r>
      <w:r w:rsidR="00537671">
        <w:rPr>
          <w:lang w:eastAsia="zh-CN"/>
        </w:rPr>
        <w:t>cification impacts, since</w:t>
      </w:r>
      <w:r>
        <w:rPr>
          <w:lang w:eastAsia="zh-CN"/>
        </w:rPr>
        <w:t xml:space="preserve"> the UE or RAN nodes would not wait when the measurement request is received. For this option, the location scheduling in advance is feasible from the RAN’s perspective, but this has no RAN stage3 spec impacts.</w:t>
      </w:r>
    </w:p>
    <w:p w14:paraId="175369CF" w14:textId="1D946CB6" w:rsidR="00814429" w:rsidRDefault="00814429" w:rsidP="00537671">
      <w:pPr>
        <w:spacing w:afterLines="50" w:after="120"/>
        <w:jc w:val="both"/>
        <w:rPr>
          <w:lang w:eastAsia="zh-CN"/>
        </w:rPr>
      </w:pPr>
      <w:r>
        <w:rPr>
          <w:rFonts w:hint="eastAsia"/>
          <w:lang w:eastAsia="zh-CN"/>
        </w:rPr>
        <w:t>T</w:t>
      </w:r>
      <w:r>
        <w:rPr>
          <w:lang w:eastAsia="zh-CN"/>
        </w:rPr>
        <w:t xml:space="preserve">herefore, RAN3 could confirm that there is no RAN3 spec impacts to realize the functionality of scheduled time </w:t>
      </w:r>
      <w:r w:rsidR="00CB62F7">
        <w:rPr>
          <w:lang w:eastAsia="zh-CN"/>
        </w:rPr>
        <w:t>in advance.</w:t>
      </w:r>
    </w:p>
    <w:p w14:paraId="2DDF7FB6" w14:textId="53897B82" w:rsidR="005D7571" w:rsidRPr="0073709B" w:rsidRDefault="005D7571" w:rsidP="00537671">
      <w:pPr>
        <w:spacing w:afterLines="50" w:after="120"/>
        <w:jc w:val="both"/>
        <w:rPr>
          <w:b/>
          <w:lang w:eastAsia="zh-CN"/>
        </w:rPr>
      </w:pPr>
      <w:r w:rsidRPr="0073709B">
        <w:rPr>
          <w:b/>
          <w:lang w:eastAsia="zh-CN"/>
        </w:rPr>
        <w:t xml:space="preserve">Proposal </w:t>
      </w:r>
      <w:r>
        <w:rPr>
          <w:b/>
          <w:lang w:eastAsia="zh-CN"/>
        </w:rPr>
        <w:t>1</w:t>
      </w:r>
      <w:r w:rsidRPr="0073709B">
        <w:rPr>
          <w:b/>
          <w:lang w:eastAsia="zh-CN"/>
        </w:rPr>
        <w:t xml:space="preserve">: </w:t>
      </w:r>
      <w:r w:rsidR="00814429">
        <w:rPr>
          <w:b/>
          <w:lang w:eastAsia="zh-CN"/>
        </w:rPr>
        <w:t xml:space="preserve">RAN3 </w:t>
      </w:r>
      <w:r w:rsidRPr="0073709B">
        <w:rPr>
          <w:b/>
          <w:lang w:eastAsia="zh-CN"/>
        </w:rPr>
        <w:t xml:space="preserve">to confirm the feasibility </w:t>
      </w:r>
      <w:r w:rsidR="00814429">
        <w:rPr>
          <w:b/>
          <w:lang w:eastAsia="zh-CN"/>
        </w:rPr>
        <w:t xml:space="preserve">of scheduled time in advance for LCS service </w:t>
      </w:r>
      <w:r w:rsidRPr="0073709B">
        <w:rPr>
          <w:b/>
          <w:lang w:eastAsia="zh-CN"/>
        </w:rPr>
        <w:t xml:space="preserve">and </w:t>
      </w:r>
      <w:r>
        <w:rPr>
          <w:b/>
          <w:lang w:eastAsia="zh-CN"/>
        </w:rPr>
        <w:t xml:space="preserve">there is </w:t>
      </w:r>
      <w:r w:rsidRPr="0073709B">
        <w:rPr>
          <w:b/>
          <w:lang w:eastAsia="zh-CN"/>
        </w:rPr>
        <w:t>no RAN</w:t>
      </w:r>
      <w:r w:rsidR="00814429">
        <w:rPr>
          <w:b/>
          <w:lang w:eastAsia="zh-CN"/>
        </w:rPr>
        <w:t>3</w:t>
      </w:r>
      <w:r w:rsidRPr="0073709B">
        <w:rPr>
          <w:b/>
          <w:lang w:eastAsia="zh-CN"/>
        </w:rPr>
        <w:t xml:space="preserve"> spec impacts.</w:t>
      </w:r>
    </w:p>
    <w:p w14:paraId="1582597D" w14:textId="77777777" w:rsidR="002C6C44" w:rsidRPr="005D7571" w:rsidRDefault="002C6C44" w:rsidP="00537671">
      <w:pPr>
        <w:spacing w:afterLines="50" w:after="120"/>
        <w:rPr>
          <w:rFonts w:eastAsia="SimSun"/>
          <w:lang w:eastAsia="zh-CN"/>
        </w:rPr>
      </w:pPr>
    </w:p>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CB62F7">
      <w:pPr>
        <w:spacing w:afterLines="50" w:after="120"/>
        <w:rPr>
          <w:rFonts w:eastAsia="SimSun"/>
          <w:lang w:eastAsia="zh-CN"/>
        </w:rPr>
      </w:pPr>
      <w:r w:rsidRPr="008B2037">
        <w:rPr>
          <w:rFonts w:eastAsia="SimSun"/>
          <w:lang w:eastAsia="zh-CN"/>
        </w:rPr>
        <w:t>Based on the discussion in this paper, we propose the following:</w:t>
      </w:r>
    </w:p>
    <w:p w14:paraId="7AD92CE3" w14:textId="77777777" w:rsidR="00814429" w:rsidRPr="0073709B" w:rsidRDefault="00814429" w:rsidP="00CB62F7">
      <w:pPr>
        <w:spacing w:afterLines="50" w:after="120"/>
        <w:jc w:val="both"/>
        <w:rPr>
          <w:b/>
          <w:lang w:eastAsia="zh-CN"/>
        </w:rPr>
      </w:pPr>
      <w:r w:rsidRPr="0073709B">
        <w:rPr>
          <w:b/>
          <w:lang w:eastAsia="zh-CN"/>
        </w:rPr>
        <w:t xml:space="preserve">Proposal </w:t>
      </w:r>
      <w:r>
        <w:rPr>
          <w:b/>
          <w:lang w:eastAsia="zh-CN"/>
        </w:rPr>
        <w:t>1</w:t>
      </w:r>
      <w:r w:rsidRPr="0073709B">
        <w:rPr>
          <w:b/>
          <w:lang w:eastAsia="zh-CN"/>
        </w:rPr>
        <w:t xml:space="preserve">: </w:t>
      </w:r>
      <w:r>
        <w:rPr>
          <w:b/>
          <w:lang w:eastAsia="zh-CN"/>
        </w:rPr>
        <w:t xml:space="preserve">RAN3 </w:t>
      </w:r>
      <w:r w:rsidRPr="0073709B">
        <w:rPr>
          <w:b/>
          <w:lang w:eastAsia="zh-CN"/>
        </w:rPr>
        <w:t xml:space="preserve">to confirm the feasibility </w:t>
      </w:r>
      <w:r>
        <w:rPr>
          <w:b/>
          <w:lang w:eastAsia="zh-CN"/>
        </w:rPr>
        <w:t xml:space="preserve">of scheduled time in advance for LCS service </w:t>
      </w:r>
      <w:r w:rsidRPr="0073709B">
        <w:rPr>
          <w:b/>
          <w:lang w:eastAsia="zh-CN"/>
        </w:rPr>
        <w:t xml:space="preserve">and </w:t>
      </w:r>
      <w:r>
        <w:rPr>
          <w:b/>
          <w:lang w:eastAsia="zh-CN"/>
        </w:rPr>
        <w:t xml:space="preserve">there is </w:t>
      </w:r>
      <w:r w:rsidRPr="0073709B">
        <w:rPr>
          <w:b/>
          <w:lang w:eastAsia="zh-CN"/>
        </w:rPr>
        <w:t>no RAN</w:t>
      </w:r>
      <w:r>
        <w:rPr>
          <w:b/>
          <w:lang w:eastAsia="zh-CN"/>
        </w:rPr>
        <w:t>3</w:t>
      </w:r>
      <w:r w:rsidRPr="0073709B">
        <w:rPr>
          <w:b/>
          <w:lang w:eastAsia="zh-CN"/>
        </w:rPr>
        <w:t xml:space="preserve"> spec impacts.</w:t>
      </w:r>
    </w:p>
    <w:p w14:paraId="7B4C8DC1" w14:textId="21B3693E" w:rsidR="00B13CD7" w:rsidRPr="00814429" w:rsidRDefault="00B13CD7" w:rsidP="00B13CD7">
      <w:pPr>
        <w:overflowPunct w:val="0"/>
        <w:autoSpaceDE w:val="0"/>
        <w:autoSpaceDN w:val="0"/>
        <w:adjustRightInd w:val="0"/>
        <w:spacing w:after="120"/>
        <w:textAlignment w:val="baseline"/>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52C5D884" w14:textId="77777777" w:rsidR="00735BC1" w:rsidRDefault="00735BC1" w:rsidP="00735BC1">
      <w:pPr>
        <w:pStyle w:val="ListParagraph"/>
        <w:numPr>
          <w:ilvl w:val="0"/>
          <w:numId w:val="7"/>
        </w:numPr>
        <w:spacing w:afterLines="50" w:after="120"/>
        <w:ind w:firstLineChars="0"/>
        <w:jc w:val="both"/>
        <w:rPr>
          <w:rFonts w:eastAsia="SimSun"/>
          <w:lang w:eastAsia="ja-JP"/>
        </w:rPr>
      </w:pPr>
      <w:bookmarkStart w:id="3" w:name="_Ref67924647"/>
      <w:bookmarkStart w:id="4" w:name="_Ref46252646"/>
      <w:bookmarkStart w:id="5" w:name="_Ref45529722"/>
      <w:bookmarkStart w:id="6" w:name="_Ref53562151"/>
      <w:r w:rsidRPr="00BF68C0">
        <w:rPr>
          <w:rFonts w:eastAsia="SimSun"/>
          <w:lang w:eastAsia="ja-JP"/>
        </w:rPr>
        <w:t>RP-210903, Revised WID on NR Positioning Enhancements.</w:t>
      </w:r>
      <w:bookmarkEnd w:id="3"/>
    </w:p>
    <w:p w14:paraId="54771240" w14:textId="44DD2FDB" w:rsidR="00814429" w:rsidRPr="00BF68C0" w:rsidRDefault="00814429" w:rsidP="00735BC1">
      <w:pPr>
        <w:pStyle w:val="ListParagraph"/>
        <w:numPr>
          <w:ilvl w:val="0"/>
          <w:numId w:val="7"/>
        </w:numPr>
        <w:spacing w:afterLines="50" w:after="120"/>
        <w:ind w:firstLineChars="0"/>
        <w:jc w:val="both"/>
        <w:rPr>
          <w:rFonts w:eastAsia="SimSun"/>
          <w:lang w:eastAsia="ja-JP"/>
        </w:rPr>
      </w:pPr>
      <w:r>
        <w:rPr>
          <w:rFonts w:eastAsia="SimSun"/>
          <w:lang w:eastAsia="ja-JP"/>
        </w:rPr>
        <w:t>RAN2#113bise Chairman notes.</w:t>
      </w:r>
    </w:p>
    <w:bookmarkEnd w:id="4"/>
    <w:bookmarkEnd w:id="5"/>
    <w:bookmarkEnd w:id="6"/>
    <w:p w14:paraId="4DBE4664" w14:textId="77777777" w:rsidR="00814429" w:rsidRDefault="00814429" w:rsidP="00276D1C">
      <w:pPr>
        <w:numPr>
          <w:ilvl w:val="0"/>
          <w:numId w:val="7"/>
        </w:numPr>
        <w:overflowPunct w:val="0"/>
        <w:autoSpaceDE w:val="0"/>
        <w:autoSpaceDN w:val="0"/>
        <w:adjustRightInd w:val="0"/>
        <w:spacing w:afterLines="50" w:after="120"/>
        <w:textAlignment w:val="baseline"/>
        <w:rPr>
          <w:rFonts w:eastAsia="MS Mincho"/>
          <w:lang w:eastAsia="ja-JP"/>
        </w:rPr>
      </w:pPr>
      <w:r w:rsidRPr="0072270A">
        <w:rPr>
          <w:rFonts w:eastAsia="MS Mincho"/>
          <w:lang w:eastAsia="ja-JP"/>
        </w:rPr>
        <w:t>S2-2102048 LS_5G_eLCS_Ph2_RAN1-RAN2 on scheduling location in advance</w:t>
      </w:r>
    </w:p>
    <w:p w14:paraId="179F4718" w14:textId="77777777" w:rsidR="00814429" w:rsidRPr="00BA29F3" w:rsidRDefault="00814429" w:rsidP="00276D1C">
      <w:pPr>
        <w:numPr>
          <w:ilvl w:val="0"/>
          <w:numId w:val="7"/>
        </w:numPr>
        <w:overflowPunct w:val="0"/>
        <w:autoSpaceDE w:val="0"/>
        <w:autoSpaceDN w:val="0"/>
        <w:adjustRightInd w:val="0"/>
        <w:spacing w:afterLines="50" w:after="120"/>
        <w:textAlignment w:val="baseline"/>
        <w:rPr>
          <w:rFonts w:eastAsia="MS Mincho"/>
          <w:lang w:eastAsia="ja-JP"/>
        </w:rPr>
      </w:pPr>
      <w:r w:rsidRPr="0072270A">
        <w:rPr>
          <w:rFonts w:eastAsia="MS Mincho"/>
          <w:lang w:eastAsia="ja-JP"/>
        </w:rPr>
        <w:t>S2-2102047-5G_eLCS_Ph2 CR to add scheduled location time</w:t>
      </w:r>
    </w:p>
    <w:p w14:paraId="3164EE19" w14:textId="0BEF97F8" w:rsidR="00E1427E" w:rsidRPr="00814429" w:rsidRDefault="00E1427E" w:rsidP="008B2037">
      <w:pPr>
        <w:pStyle w:val="CRCoverPage"/>
        <w:tabs>
          <w:tab w:val="right" w:pos="9639"/>
          <w:tab w:val="right" w:pos="13323"/>
        </w:tabs>
        <w:spacing w:after="0"/>
        <w:rPr>
          <w:bCs/>
        </w:rPr>
      </w:pPr>
    </w:p>
    <w:sectPr w:rsidR="00E1427E" w:rsidRPr="0081442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FACE" w14:textId="77777777" w:rsidR="00A46709" w:rsidRDefault="00A46709" w:rsidP="00A81441">
      <w:r>
        <w:separator/>
      </w:r>
    </w:p>
  </w:endnote>
  <w:endnote w:type="continuationSeparator" w:id="0">
    <w:p w14:paraId="6F976773" w14:textId="77777777" w:rsidR="00A46709" w:rsidRDefault="00A46709"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AF26E" w14:textId="77777777" w:rsidR="00A46709" w:rsidRDefault="00A46709" w:rsidP="00A81441">
      <w:r>
        <w:separator/>
      </w:r>
    </w:p>
  </w:footnote>
  <w:footnote w:type="continuationSeparator" w:id="0">
    <w:p w14:paraId="19D6C525" w14:textId="77777777" w:rsidR="00A46709" w:rsidRDefault="00A46709"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9" w15:restartNumberingAfterBreak="0">
    <w:nsid w:val="7581155B"/>
    <w:multiLevelType w:val="hybridMultilevel"/>
    <w:tmpl w:val="E66660C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7"/>
  </w:num>
  <w:num w:numId="2">
    <w:abstractNumId w:val="10"/>
  </w:num>
  <w:num w:numId="3">
    <w:abstractNumId w:val="13"/>
  </w:num>
  <w:num w:numId="4">
    <w:abstractNumId w:val="4"/>
  </w:num>
  <w:num w:numId="5">
    <w:abstractNumId w:val="11"/>
  </w:num>
  <w:num w:numId="6">
    <w:abstractNumId w:val="12"/>
  </w:num>
  <w:num w:numId="7">
    <w:abstractNumId w:val="6"/>
  </w:num>
  <w:num w:numId="8">
    <w:abstractNumId w:val="14"/>
  </w:num>
  <w:num w:numId="9">
    <w:abstractNumId w:val="15"/>
  </w:num>
  <w:num w:numId="10">
    <w:abstractNumId w:val="0"/>
  </w:num>
  <w:num w:numId="11">
    <w:abstractNumId w:val="20"/>
  </w:num>
  <w:num w:numId="12">
    <w:abstractNumId w:val="5"/>
  </w:num>
  <w:num w:numId="13">
    <w:abstractNumId w:val="16"/>
  </w:num>
  <w:num w:numId="14">
    <w:abstractNumId w:val="2"/>
  </w:num>
  <w:num w:numId="15">
    <w:abstractNumId w:val="8"/>
  </w:num>
  <w:num w:numId="16">
    <w:abstractNumId w:val="9"/>
  </w:num>
  <w:num w:numId="17">
    <w:abstractNumId w:val="3"/>
  </w:num>
  <w:num w:numId="18">
    <w:abstractNumId w:val="1"/>
  </w:num>
  <w:num w:numId="19">
    <w:abstractNumId w:val="19"/>
  </w:num>
  <w:num w:numId="20">
    <w:abstractNumId w:val="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6AD2"/>
    <w:rsid w:val="00060DB4"/>
    <w:rsid w:val="000705E3"/>
    <w:rsid w:val="00075635"/>
    <w:rsid w:val="00085250"/>
    <w:rsid w:val="0009213B"/>
    <w:rsid w:val="000A277D"/>
    <w:rsid w:val="000B5EF2"/>
    <w:rsid w:val="000C4591"/>
    <w:rsid w:val="000C7766"/>
    <w:rsid w:val="000D287F"/>
    <w:rsid w:val="000F4E43"/>
    <w:rsid w:val="000F640F"/>
    <w:rsid w:val="001332EF"/>
    <w:rsid w:val="00135725"/>
    <w:rsid w:val="00151B18"/>
    <w:rsid w:val="0015303A"/>
    <w:rsid w:val="00157FBE"/>
    <w:rsid w:val="00167EC8"/>
    <w:rsid w:val="0018482B"/>
    <w:rsid w:val="001951AB"/>
    <w:rsid w:val="00195929"/>
    <w:rsid w:val="001A51D0"/>
    <w:rsid w:val="001B6056"/>
    <w:rsid w:val="001B75AA"/>
    <w:rsid w:val="001B7AD4"/>
    <w:rsid w:val="001C394E"/>
    <w:rsid w:val="001C6DF3"/>
    <w:rsid w:val="001C7A35"/>
    <w:rsid w:val="001C7EE5"/>
    <w:rsid w:val="001D3AB3"/>
    <w:rsid w:val="001E41AD"/>
    <w:rsid w:val="001E7476"/>
    <w:rsid w:val="001E778A"/>
    <w:rsid w:val="0020509D"/>
    <w:rsid w:val="00206527"/>
    <w:rsid w:val="00215519"/>
    <w:rsid w:val="00234647"/>
    <w:rsid w:val="00234B7E"/>
    <w:rsid w:val="00235076"/>
    <w:rsid w:val="0023769B"/>
    <w:rsid w:val="00260951"/>
    <w:rsid w:val="002630EB"/>
    <w:rsid w:val="00270EE2"/>
    <w:rsid w:val="002720CD"/>
    <w:rsid w:val="00273294"/>
    <w:rsid w:val="00276D1C"/>
    <w:rsid w:val="00285764"/>
    <w:rsid w:val="002864A4"/>
    <w:rsid w:val="00286536"/>
    <w:rsid w:val="00287F98"/>
    <w:rsid w:val="002A693B"/>
    <w:rsid w:val="002B2FBD"/>
    <w:rsid w:val="002B30A5"/>
    <w:rsid w:val="002B5F12"/>
    <w:rsid w:val="002C327A"/>
    <w:rsid w:val="002C4E8A"/>
    <w:rsid w:val="002C6C44"/>
    <w:rsid w:val="002D7FF9"/>
    <w:rsid w:val="002F27E7"/>
    <w:rsid w:val="002F469C"/>
    <w:rsid w:val="002F70B3"/>
    <w:rsid w:val="003108A2"/>
    <w:rsid w:val="00313B5A"/>
    <w:rsid w:val="003377E7"/>
    <w:rsid w:val="00342DF7"/>
    <w:rsid w:val="00351E58"/>
    <w:rsid w:val="00352F8F"/>
    <w:rsid w:val="0037661E"/>
    <w:rsid w:val="0038474C"/>
    <w:rsid w:val="0039216E"/>
    <w:rsid w:val="003E03FF"/>
    <w:rsid w:val="003E6948"/>
    <w:rsid w:val="00400CBC"/>
    <w:rsid w:val="00401113"/>
    <w:rsid w:val="004120B7"/>
    <w:rsid w:val="0042029F"/>
    <w:rsid w:val="00420E2F"/>
    <w:rsid w:val="00431450"/>
    <w:rsid w:val="0044039A"/>
    <w:rsid w:val="00443194"/>
    <w:rsid w:val="00445C06"/>
    <w:rsid w:val="00447106"/>
    <w:rsid w:val="00455367"/>
    <w:rsid w:val="004572CC"/>
    <w:rsid w:val="00462F13"/>
    <w:rsid w:val="00463675"/>
    <w:rsid w:val="00466753"/>
    <w:rsid w:val="0047327E"/>
    <w:rsid w:val="00480AF1"/>
    <w:rsid w:val="00481E44"/>
    <w:rsid w:val="004917F2"/>
    <w:rsid w:val="004A3BD0"/>
    <w:rsid w:val="004B2537"/>
    <w:rsid w:val="004B680F"/>
    <w:rsid w:val="004D10A4"/>
    <w:rsid w:val="004D29B5"/>
    <w:rsid w:val="004E5C69"/>
    <w:rsid w:val="004E6585"/>
    <w:rsid w:val="004F60EA"/>
    <w:rsid w:val="005012BB"/>
    <w:rsid w:val="00515265"/>
    <w:rsid w:val="00523593"/>
    <w:rsid w:val="00532A72"/>
    <w:rsid w:val="00537671"/>
    <w:rsid w:val="005449F0"/>
    <w:rsid w:val="005538B4"/>
    <w:rsid w:val="005706B7"/>
    <w:rsid w:val="00570A65"/>
    <w:rsid w:val="00584A09"/>
    <w:rsid w:val="00584B08"/>
    <w:rsid w:val="005961CC"/>
    <w:rsid w:val="005A69E8"/>
    <w:rsid w:val="005C237F"/>
    <w:rsid w:val="005D1466"/>
    <w:rsid w:val="005D7571"/>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6F3A26"/>
    <w:rsid w:val="00726FC3"/>
    <w:rsid w:val="007310AF"/>
    <w:rsid w:val="00735BC1"/>
    <w:rsid w:val="00745E58"/>
    <w:rsid w:val="00746323"/>
    <w:rsid w:val="007519BF"/>
    <w:rsid w:val="00754724"/>
    <w:rsid w:val="00757874"/>
    <w:rsid w:val="00795D8B"/>
    <w:rsid w:val="00795ECA"/>
    <w:rsid w:val="007A3B63"/>
    <w:rsid w:val="007B312E"/>
    <w:rsid w:val="007D096B"/>
    <w:rsid w:val="007D0E74"/>
    <w:rsid w:val="007E2F36"/>
    <w:rsid w:val="007E31C6"/>
    <w:rsid w:val="007F3035"/>
    <w:rsid w:val="007F5819"/>
    <w:rsid w:val="007F65E2"/>
    <w:rsid w:val="007F7D0A"/>
    <w:rsid w:val="0080117D"/>
    <w:rsid w:val="00812E29"/>
    <w:rsid w:val="00813FA7"/>
    <w:rsid w:val="00814429"/>
    <w:rsid w:val="00821E54"/>
    <w:rsid w:val="00824CBA"/>
    <w:rsid w:val="0083131E"/>
    <w:rsid w:val="00833535"/>
    <w:rsid w:val="008353F6"/>
    <w:rsid w:val="00837271"/>
    <w:rsid w:val="00843A4A"/>
    <w:rsid w:val="00852D85"/>
    <w:rsid w:val="00872052"/>
    <w:rsid w:val="00873F79"/>
    <w:rsid w:val="00874B45"/>
    <w:rsid w:val="00884CEF"/>
    <w:rsid w:val="00886A3A"/>
    <w:rsid w:val="00890BE4"/>
    <w:rsid w:val="008B2037"/>
    <w:rsid w:val="008E169B"/>
    <w:rsid w:val="008E57A4"/>
    <w:rsid w:val="008F0CCE"/>
    <w:rsid w:val="008F252A"/>
    <w:rsid w:val="008F5356"/>
    <w:rsid w:val="008F73F5"/>
    <w:rsid w:val="00903EFA"/>
    <w:rsid w:val="00911A91"/>
    <w:rsid w:val="00914DD6"/>
    <w:rsid w:val="00923E7C"/>
    <w:rsid w:val="00942D93"/>
    <w:rsid w:val="00944E0D"/>
    <w:rsid w:val="00945FEB"/>
    <w:rsid w:val="00946350"/>
    <w:rsid w:val="009477D1"/>
    <w:rsid w:val="0098506B"/>
    <w:rsid w:val="00992D56"/>
    <w:rsid w:val="00996EDC"/>
    <w:rsid w:val="00997B99"/>
    <w:rsid w:val="009A0059"/>
    <w:rsid w:val="009A0789"/>
    <w:rsid w:val="009A1C1A"/>
    <w:rsid w:val="009B36E4"/>
    <w:rsid w:val="009B5AA6"/>
    <w:rsid w:val="009B746B"/>
    <w:rsid w:val="009C0F8A"/>
    <w:rsid w:val="009C19A2"/>
    <w:rsid w:val="009C3B5C"/>
    <w:rsid w:val="009F7429"/>
    <w:rsid w:val="00A06291"/>
    <w:rsid w:val="00A10493"/>
    <w:rsid w:val="00A360A4"/>
    <w:rsid w:val="00A46709"/>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E"/>
    <w:rsid w:val="00B05463"/>
    <w:rsid w:val="00B07AAA"/>
    <w:rsid w:val="00B07E8F"/>
    <w:rsid w:val="00B11AAF"/>
    <w:rsid w:val="00B13CD7"/>
    <w:rsid w:val="00B14E79"/>
    <w:rsid w:val="00B32D76"/>
    <w:rsid w:val="00B457FE"/>
    <w:rsid w:val="00B55CAA"/>
    <w:rsid w:val="00B64343"/>
    <w:rsid w:val="00B643F3"/>
    <w:rsid w:val="00B86170"/>
    <w:rsid w:val="00B97AD9"/>
    <w:rsid w:val="00BA0197"/>
    <w:rsid w:val="00BB1959"/>
    <w:rsid w:val="00BB3E6B"/>
    <w:rsid w:val="00BC1C96"/>
    <w:rsid w:val="00BD7DB1"/>
    <w:rsid w:val="00BE3382"/>
    <w:rsid w:val="00BF342B"/>
    <w:rsid w:val="00C0594A"/>
    <w:rsid w:val="00C11B65"/>
    <w:rsid w:val="00C160DD"/>
    <w:rsid w:val="00C20E8A"/>
    <w:rsid w:val="00C26A89"/>
    <w:rsid w:val="00C5368D"/>
    <w:rsid w:val="00C62865"/>
    <w:rsid w:val="00C6677B"/>
    <w:rsid w:val="00C7275B"/>
    <w:rsid w:val="00CB62F7"/>
    <w:rsid w:val="00CC132C"/>
    <w:rsid w:val="00CD1967"/>
    <w:rsid w:val="00CD6D78"/>
    <w:rsid w:val="00D240ED"/>
    <w:rsid w:val="00D33298"/>
    <w:rsid w:val="00D36AFE"/>
    <w:rsid w:val="00D43F50"/>
    <w:rsid w:val="00D57B34"/>
    <w:rsid w:val="00D604DE"/>
    <w:rsid w:val="00D667CB"/>
    <w:rsid w:val="00D676BD"/>
    <w:rsid w:val="00D84951"/>
    <w:rsid w:val="00D8667A"/>
    <w:rsid w:val="00D87C98"/>
    <w:rsid w:val="00D964D6"/>
    <w:rsid w:val="00DA0364"/>
    <w:rsid w:val="00DA3228"/>
    <w:rsid w:val="00DA744B"/>
    <w:rsid w:val="00DF66E6"/>
    <w:rsid w:val="00E139C1"/>
    <w:rsid w:val="00E1427E"/>
    <w:rsid w:val="00E142FA"/>
    <w:rsid w:val="00E430CD"/>
    <w:rsid w:val="00E51DF4"/>
    <w:rsid w:val="00E57408"/>
    <w:rsid w:val="00E63B1C"/>
    <w:rsid w:val="00E71F5A"/>
    <w:rsid w:val="00E93BD5"/>
    <w:rsid w:val="00EA65DC"/>
    <w:rsid w:val="00EB10D7"/>
    <w:rsid w:val="00EB278D"/>
    <w:rsid w:val="00EF2717"/>
    <w:rsid w:val="00EF2EF2"/>
    <w:rsid w:val="00EF4F52"/>
    <w:rsid w:val="00F01C0D"/>
    <w:rsid w:val="00F04D4D"/>
    <w:rsid w:val="00F14D7F"/>
    <w:rsid w:val="00F25813"/>
    <w:rsid w:val="00F31169"/>
    <w:rsid w:val="00F51CA9"/>
    <w:rsid w:val="00F75F2A"/>
    <w:rsid w:val="00F77E19"/>
    <w:rsid w:val="00F82DCF"/>
    <w:rsid w:val="00FA4657"/>
    <w:rsid w:val="00FA4815"/>
    <w:rsid w:val="00FA7B90"/>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Huawei20210502</cp:lastModifiedBy>
  <cp:revision>2</cp:revision>
  <cp:lastPrinted>2002-04-23T07:10:00Z</cp:lastPrinted>
  <dcterms:created xsi:type="dcterms:W3CDTF">2021-05-06T18:18:00Z</dcterms:created>
  <dcterms:modified xsi:type="dcterms:W3CDTF">2021-05-06T18:18:00Z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(3)iDX9he06qu+0UVu4Z58cLYcT7jbV4GKrRqwx/orCRV83Y+VBgEOZSzR16DQSkL19wfo3dma3
N+q+k5kZE8Xi3wQcDLtReXL5IVQBddMNg+fDQ8SIjqjYIJV8Pw4jTwvGSDJ6SPt6/d4IJYZo
44VZy/Q/Lj1meQvmfaMW4j0eVUKLh6Pcn5/MxpxWiaHPMLn/2DS4gev7TGlscU3WQhLJ4HjX
/EQcQE5OfqZONXwnJ/</vt:lpwstr>
  </property>
  <property fmtid="{D5CDD505-2E9C-101B-9397-08002B2CF9AE}" pid="3" name="_2015_ms_pID_7253431">
    <vt:lpwstr>Gb+A6z8tPdym4fwdbH6XBJRz8iVGG1Kdc0+QN051kfWwK2+phlQ+0F
XWo5XNo9RWASDPe1VSrG8pTQ1aUy1ntCVgXdwQa1qocK+VeSsUywQ56nN0S9CQ25DDHS/kz5
fdvSc82cptlQfdBIWSvGsBhjBX6EQCkiYvdXtbJ7jQOq0LvpdG0KoF2WpYu3EH+Tz71mSgkx
bvCBw+STRkQmK5y8AbICF4xpQN6v1Vge9y7/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VQ==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